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D54" w:rsidRDefault="00CA5D54" w:rsidP="00CA5D54">
      <w:pPr>
        <w:rPr>
          <w:rFonts w:ascii="Arial" w:hAnsi="Arial" w:cs="Arial"/>
          <w:sz w:val="28"/>
          <w:szCs w:val="28"/>
        </w:rPr>
      </w:pPr>
      <w:r w:rsidRPr="00F86B26">
        <w:rPr>
          <w:rFonts w:ascii="Arial" w:hAnsi="Arial" w:cs="Arial"/>
          <w:sz w:val="28"/>
          <w:szCs w:val="28"/>
        </w:rPr>
        <w:t xml:space="preserve">CHECK LIST FOR STEPPING UP OF PAY SENIOR IN RPS </w:t>
      </w:r>
      <w:r>
        <w:rPr>
          <w:rFonts w:ascii="Arial" w:hAnsi="Arial" w:cs="Arial"/>
          <w:sz w:val="28"/>
          <w:szCs w:val="28"/>
        </w:rPr>
        <w:t>2010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5"/>
        <w:gridCol w:w="3202"/>
        <w:gridCol w:w="3008"/>
        <w:gridCol w:w="2671"/>
      </w:tblGrid>
      <w:tr w:rsidR="00CA5D54" w:rsidRPr="00152A50" w:rsidTr="00FD6E50">
        <w:tc>
          <w:tcPr>
            <w:tcW w:w="695" w:type="dxa"/>
          </w:tcPr>
          <w:p w:rsidR="00CA5D54" w:rsidRPr="00152A50" w:rsidRDefault="00CA5D54" w:rsidP="00FD6E50">
            <w:pPr>
              <w:rPr>
                <w:rFonts w:ascii="Arial" w:hAnsi="Arial" w:cs="Arial"/>
                <w:sz w:val="20"/>
                <w:szCs w:val="20"/>
              </w:rPr>
            </w:pPr>
            <w:proofErr w:type="spellStart"/>
            <w:r w:rsidRPr="00152A50">
              <w:rPr>
                <w:rFonts w:ascii="Arial" w:hAnsi="Arial" w:cs="Arial"/>
                <w:sz w:val="20"/>
                <w:szCs w:val="20"/>
              </w:rPr>
              <w:t>S.No</w:t>
            </w:r>
            <w:proofErr w:type="spellEnd"/>
          </w:p>
        </w:tc>
        <w:tc>
          <w:tcPr>
            <w:tcW w:w="3202" w:type="dxa"/>
          </w:tcPr>
          <w:p w:rsidR="00CA5D54" w:rsidRPr="00152A50" w:rsidRDefault="00CA5D54" w:rsidP="00FD6E50">
            <w:pPr>
              <w:rPr>
                <w:rFonts w:ascii="Arial" w:hAnsi="Arial" w:cs="Arial"/>
                <w:sz w:val="20"/>
                <w:szCs w:val="20"/>
              </w:rPr>
            </w:pPr>
            <w:r w:rsidRPr="00152A50">
              <w:rPr>
                <w:rFonts w:ascii="Arial" w:hAnsi="Arial" w:cs="Arial"/>
                <w:sz w:val="20"/>
                <w:szCs w:val="20"/>
              </w:rPr>
              <w:t>Details / Parameter</w:t>
            </w:r>
          </w:p>
        </w:tc>
        <w:tc>
          <w:tcPr>
            <w:tcW w:w="3008" w:type="dxa"/>
          </w:tcPr>
          <w:p w:rsidR="00CA5D54" w:rsidRPr="00152A50" w:rsidRDefault="00CA5D54" w:rsidP="00FD6E50">
            <w:pPr>
              <w:rPr>
                <w:rFonts w:ascii="Arial" w:hAnsi="Arial" w:cs="Arial"/>
                <w:sz w:val="20"/>
                <w:szCs w:val="20"/>
              </w:rPr>
            </w:pPr>
            <w:r w:rsidRPr="00152A50">
              <w:rPr>
                <w:rFonts w:ascii="Arial" w:hAnsi="Arial" w:cs="Arial"/>
                <w:sz w:val="20"/>
                <w:szCs w:val="20"/>
              </w:rPr>
              <w:t>SENIOR</w:t>
            </w:r>
          </w:p>
        </w:tc>
        <w:tc>
          <w:tcPr>
            <w:tcW w:w="2671" w:type="dxa"/>
          </w:tcPr>
          <w:p w:rsidR="00CA5D54" w:rsidRPr="00152A50" w:rsidRDefault="00CA5D54" w:rsidP="00FD6E50">
            <w:pPr>
              <w:rPr>
                <w:rFonts w:ascii="Arial" w:hAnsi="Arial" w:cs="Arial"/>
                <w:sz w:val="20"/>
                <w:szCs w:val="20"/>
              </w:rPr>
            </w:pPr>
            <w:r w:rsidRPr="00152A50">
              <w:rPr>
                <w:rFonts w:ascii="Arial" w:hAnsi="Arial" w:cs="Arial"/>
                <w:sz w:val="20"/>
                <w:szCs w:val="20"/>
              </w:rPr>
              <w:t>JUNIOR</w:t>
            </w:r>
          </w:p>
        </w:tc>
      </w:tr>
      <w:tr w:rsidR="00CA5D54" w:rsidRPr="00152A50" w:rsidTr="00FD6E50">
        <w:tc>
          <w:tcPr>
            <w:tcW w:w="695" w:type="dxa"/>
          </w:tcPr>
          <w:p w:rsidR="00CA5D54" w:rsidRPr="00152A50" w:rsidRDefault="00CA5D54" w:rsidP="00FD6E50">
            <w:pPr>
              <w:rPr>
                <w:rFonts w:ascii="Arial" w:hAnsi="Arial" w:cs="Arial"/>
                <w:sz w:val="20"/>
                <w:szCs w:val="20"/>
              </w:rPr>
            </w:pPr>
            <w:r w:rsidRPr="00152A50">
              <w:rPr>
                <w:rFonts w:ascii="Arial" w:hAnsi="Arial" w:cs="Arial"/>
                <w:sz w:val="20"/>
                <w:szCs w:val="20"/>
              </w:rPr>
              <w:t>1</w:t>
            </w:r>
          </w:p>
        </w:tc>
        <w:tc>
          <w:tcPr>
            <w:tcW w:w="3202" w:type="dxa"/>
          </w:tcPr>
          <w:p w:rsidR="00CA5D54" w:rsidRPr="00152A50" w:rsidRDefault="00CA5D54" w:rsidP="00FD6E50">
            <w:pPr>
              <w:rPr>
                <w:rFonts w:ascii="Arial" w:hAnsi="Arial" w:cs="Arial"/>
                <w:sz w:val="20"/>
                <w:szCs w:val="20"/>
              </w:rPr>
            </w:pPr>
            <w:r w:rsidRPr="00152A50">
              <w:rPr>
                <w:rFonts w:ascii="Arial" w:hAnsi="Arial" w:cs="Arial"/>
                <w:sz w:val="20"/>
                <w:szCs w:val="20"/>
              </w:rPr>
              <w:t>Name of the Employee</w:t>
            </w:r>
          </w:p>
        </w:tc>
        <w:tc>
          <w:tcPr>
            <w:tcW w:w="3008" w:type="dxa"/>
            <w:vAlign w:val="center"/>
          </w:tcPr>
          <w:p w:rsidR="00CA5D54" w:rsidRPr="00152A50" w:rsidRDefault="00CA5D54" w:rsidP="00FD6E50">
            <w:pPr>
              <w:jc w:val="center"/>
              <w:rPr>
                <w:rFonts w:ascii="Arial" w:hAnsi="Arial" w:cs="Arial"/>
                <w:sz w:val="20"/>
                <w:szCs w:val="20"/>
              </w:rPr>
            </w:pPr>
            <w:r>
              <w:rPr>
                <w:rFonts w:ascii="Arial" w:hAnsi="Arial" w:cs="Arial"/>
                <w:sz w:val="20"/>
                <w:szCs w:val="20"/>
              </w:rPr>
              <w:t>XXXXXXXXXX</w:t>
            </w:r>
          </w:p>
        </w:tc>
        <w:tc>
          <w:tcPr>
            <w:tcW w:w="2671" w:type="dxa"/>
            <w:vAlign w:val="center"/>
          </w:tcPr>
          <w:p w:rsidR="00CA5D54" w:rsidRPr="00152A50" w:rsidRDefault="00CA5D54" w:rsidP="00FD6E50">
            <w:pPr>
              <w:jc w:val="center"/>
              <w:rPr>
                <w:rFonts w:ascii="Arial" w:hAnsi="Arial" w:cs="Arial"/>
                <w:sz w:val="20"/>
                <w:szCs w:val="20"/>
              </w:rPr>
            </w:pPr>
            <w:r>
              <w:rPr>
                <w:rFonts w:ascii="Arial" w:hAnsi="Arial" w:cs="Arial"/>
                <w:sz w:val="20"/>
                <w:szCs w:val="20"/>
              </w:rPr>
              <w:t>XXXXXXXXX</w:t>
            </w:r>
          </w:p>
        </w:tc>
      </w:tr>
      <w:tr w:rsidR="00CA5D54" w:rsidRPr="00152A50" w:rsidTr="00FD6E50">
        <w:tc>
          <w:tcPr>
            <w:tcW w:w="695" w:type="dxa"/>
          </w:tcPr>
          <w:p w:rsidR="00CA5D54" w:rsidRPr="00152A50" w:rsidRDefault="00CA5D54" w:rsidP="00FD6E50">
            <w:pPr>
              <w:rPr>
                <w:rFonts w:ascii="Arial" w:hAnsi="Arial" w:cs="Arial"/>
                <w:sz w:val="20"/>
                <w:szCs w:val="20"/>
              </w:rPr>
            </w:pPr>
            <w:r w:rsidRPr="00152A50">
              <w:rPr>
                <w:rFonts w:ascii="Arial" w:hAnsi="Arial" w:cs="Arial"/>
                <w:sz w:val="20"/>
                <w:szCs w:val="20"/>
              </w:rPr>
              <w:t>2</w:t>
            </w:r>
          </w:p>
        </w:tc>
        <w:tc>
          <w:tcPr>
            <w:tcW w:w="3202" w:type="dxa"/>
          </w:tcPr>
          <w:p w:rsidR="00CA5D54" w:rsidRPr="00152A50" w:rsidRDefault="00CA5D54" w:rsidP="00FD6E50">
            <w:pPr>
              <w:rPr>
                <w:rFonts w:ascii="Arial" w:hAnsi="Arial" w:cs="Arial"/>
                <w:sz w:val="20"/>
                <w:szCs w:val="20"/>
              </w:rPr>
            </w:pPr>
            <w:r w:rsidRPr="00152A50">
              <w:rPr>
                <w:rFonts w:ascii="Arial" w:hAnsi="Arial" w:cs="Arial"/>
                <w:sz w:val="20"/>
                <w:szCs w:val="20"/>
              </w:rPr>
              <w:t>Designation</w:t>
            </w:r>
          </w:p>
          <w:p w:rsidR="00CA5D54" w:rsidRPr="00152A50" w:rsidRDefault="00CA5D54" w:rsidP="00CA5D54">
            <w:pPr>
              <w:numPr>
                <w:ilvl w:val="0"/>
                <w:numId w:val="1"/>
              </w:numPr>
              <w:rPr>
                <w:rFonts w:ascii="Arial" w:hAnsi="Arial" w:cs="Arial"/>
                <w:sz w:val="20"/>
                <w:szCs w:val="20"/>
              </w:rPr>
            </w:pPr>
            <w:r w:rsidRPr="00152A50">
              <w:rPr>
                <w:rFonts w:ascii="Arial" w:hAnsi="Arial" w:cs="Arial"/>
                <w:sz w:val="20"/>
                <w:szCs w:val="20"/>
              </w:rPr>
              <w:t>Feeder Post</w:t>
            </w:r>
          </w:p>
          <w:p w:rsidR="00CA5D54" w:rsidRPr="00152A50" w:rsidRDefault="00CA5D54" w:rsidP="00CA5D54">
            <w:pPr>
              <w:numPr>
                <w:ilvl w:val="0"/>
                <w:numId w:val="1"/>
              </w:numPr>
              <w:rPr>
                <w:rFonts w:ascii="Arial" w:hAnsi="Arial" w:cs="Arial"/>
                <w:sz w:val="20"/>
                <w:szCs w:val="20"/>
              </w:rPr>
            </w:pPr>
            <w:r w:rsidRPr="00152A50">
              <w:rPr>
                <w:rFonts w:ascii="Arial" w:hAnsi="Arial" w:cs="Arial"/>
                <w:sz w:val="20"/>
                <w:szCs w:val="20"/>
              </w:rPr>
              <w:t>Promotion Post</w:t>
            </w:r>
          </w:p>
        </w:tc>
        <w:tc>
          <w:tcPr>
            <w:tcW w:w="3008" w:type="dxa"/>
            <w:vAlign w:val="center"/>
          </w:tcPr>
          <w:p w:rsidR="00CA5D54" w:rsidRDefault="00CA5D54" w:rsidP="00FD6E50">
            <w:pPr>
              <w:jc w:val="center"/>
              <w:rPr>
                <w:rFonts w:ascii="Arial" w:hAnsi="Arial" w:cs="Arial"/>
                <w:sz w:val="20"/>
                <w:szCs w:val="20"/>
              </w:rPr>
            </w:pPr>
          </w:p>
          <w:p w:rsidR="00CA5D54" w:rsidRPr="008A704D" w:rsidRDefault="00CA5D54" w:rsidP="00FD6E50">
            <w:pPr>
              <w:jc w:val="center"/>
              <w:rPr>
                <w:rFonts w:ascii="Arial" w:hAnsi="Arial" w:cs="Arial"/>
                <w:sz w:val="18"/>
                <w:szCs w:val="18"/>
              </w:rPr>
            </w:pPr>
            <w:r w:rsidRPr="008A704D">
              <w:rPr>
                <w:rFonts w:ascii="Arial" w:hAnsi="Arial" w:cs="Arial"/>
                <w:sz w:val="18"/>
                <w:szCs w:val="18"/>
              </w:rPr>
              <w:t>SCHOOL ASSISTANT(MATHS)</w:t>
            </w:r>
          </w:p>
          <w:p w:rsidR="00CA5D54" w:rsidRPr="00152A50" w:rsidRDefault="00CA5D54" w:rsidP="00FD6E50">
            <w:pPr>
              <w:jc w:val="center"/>
              <w:rPr>
                <w:rFonts w:ascii="Arial" w:hAnsi="Arial" w:cs="Arial"/>
                <w:sz w:val="20"/>
                <w:szCs w:val="20"/>
              </w:rPr>
            </w:pPr>
            <w:r>
              <w:rPr>
                <w:rFonts w:ascii="Arial" w:hAnsi="Arial" w:cs="Arial"/>
                <w:sz w:val="20"/>
                <w:szCs w:val="20"/>
              </w:rPr>
              <w:t>HEADMASTER GRII</w:t>
            </w:r>
          </w:p>
        </w:tc>
        <w:tc>
          <w:tcPr>
            <w:tcW w:w="2671" w:type="dxa"/>
            <w:vAlign w:val="center"/>
          </w:tcPr>
          <w:p w:rsidR="00CA5D54" w:rsidRPr="008A704D" w:rsidRDefault="00CA5D54" w:rsidP="00FD6E50">
            <w:pPr>
              <w:jc w:val="center"/>
              <w:rPr>
                <w:rFonts w:ascii="Arial" w:hAnsi="Arial" w:cs="Arial"/>
                <w:sz w:val="16"/>
                <w:szCs w:val="16"/>
              </w:rPr>
            </w:pPr>
          </w:p>
          <w:p w:rsidR="00CA5D54" w:rsidRPr="008A704D" w:rsidRDefault="00CA5D54" w:rsidP="00FD6E50">
            <w:pPr>
              <w:jc w:val="center"/>
              <w:rPr>
                <w:rFonts w:ascii="Arial" w:hAnsi="Arial" w:cs="Arial"/>
                <w:sz w:val="16"/>
                <w:szCs w:val="16"/>
              </w:rPr>
            </w:pPr>
            <w:r w:rsidRPr="008A704D">
              <w:rPr>
                <w:rFonts w:ascii="Arial" w:hAnsi="Arial" w:cs="Arial"/>
                <w:sz w:val="16"/>
                <w:szCs w:val="16"/>
              </w:rPr>
              <w:t>SCHOOL ASSISTANT(MATHS)</w:t>
            </w:r>
          </w:p>
          <w:p w:rsidR="00CA5D54" w:rsidRPr="00152A50" w:rsidRDefault="00CA5D54" w:rsidP="00FD6E50">
            <w:pPr>
              <w:jc w:val="center"/>
              <w:rPr>
                <w:rFonts w:ascii="Arial" w:hAnsi="Arial" w:cs="Arial"/>
                <w:sz w:val="20"/>
                <w:szCs w:val="20"/>
              </w:rPr>
            </w:pPr>
            <w:r>
              <w:rPr>
                <w:rFonts w:ascii="Arial" w:hAnsi="Arial" w:cs="Arial"/>
                <w:sz w:val="20"/>
                <w:szCs w:val="20"/>
              </w:rPr>
              <w:t>HEADMASTER GRII</w:t>
            </w:r>
          </w:p>
        </w:tc>
      </w:tr>
      <w:tr w:rsidR="00CA5D54" w:rsidRPr="00152A50" w:rsidTr="00FD6E50">
        <w:tc>
          <w:tcPr>
            <w:tcW w:w="695" w:type="dxa"/>
          </w:tcPr>
          <w:p w:rsidR="00CA5D54" w:rsidRPr="00152A50" w:rsidRDefault="00CA5D54" w:rsidP="00FD6E50">
            <w:pPr>
              <w:rPr>
                <w:rFonts w:ascii="Arial" w:hAnsi="Arial" w:cs="Arial"/>
                <w:sz w:val="20"/>
                <w:szCs w:val="20"/>
              </w:rPr>
            </w:pPr>
            <w:r w:rsidRPr="00152A50">
              <w:rPr>
                <w:rFonts w:ascii="Arial" w:hAnsi="Arial" w:cs="Arial"/>
                <w:sz w:val="20"/>
                <w:szCs w:val="20"/>
              </w:rPr>
              <w:t>3</w:t>
            </w:r>
          </w:p>
        </w:tc>
        <w:tc>
          <w:tcPr>
            <w:tcW w:w="3202" w:type="dxa"/>
          </w:tcPr>
          <w:p w:rsidR="00CA5D54" w:rsidRPr="00152A50" w:rsidRDefault="00CA5D54" w:rsidP="00FD6E50">
            <w:pPr>
              <w:rPr>
                <w:rFonts w:ascii="Arial" w:hAnsi="Arial" w:cs="Arial"/>
                <w:sz w:val="20"/>
                <w:szCs w:val="20"/>
              </w:rPr>
            </w:pPr>
            <w:r w:rsidRPr="00152A50">
              <w:rPr>
                <w:rFonts w:ascii="Arial" w:hAnsi="Arial" w:cs="Arial"/>
                <w:sz w:val="20"/>
                <w:szCs w:val="20"/>
              </w:rPr>
              <w:t>Date of appointment to the Feeder Post SGT / LP/PET/SA</w:t>
            </w:r>
          </w:p>
        </w:tc>
        <w:tc>
          <w:tcPr>
            <w:tcW w:w="3008" w:type="dxa"/>
            <w:vAlign w:val="center"/>
          </w:tcPr>
          <w:p w:rsidR="00CA5D54" w:rsidRPr="00152A50" w:rsidRDefault="00CA5D54" w:rsidP="00FD6E50">
            <w:pPr>
              <w:jc w:val="center"/>
              <w:rPr>
                <w:rFonts w:ascii="Arial" w:hAnsi="Arial" w:cs="Arial"/>
                <w:sz w:val="20"/>
                <w:szCs w:val="20"/>
              </w:rPr>
            </w:pPr>
            <w:r>
              <w:rPr>
                <w:rFonts w:ascii="Arial" w:hAnsi="Arial" w:cs="Arial"/>
                <w:sz w:val="20"/>
                <w:szCs w:val="20"/>
              </w:rPr>
              <w:t>22-11-1996</w:t>
            </w:r>
          </w:p>
        </w:tc>
        <w:tc>
          <w:tcPr>
            <w:tcW w:w="2671" w:type="dxa"/>
            <w:vAlign w:val="center"/>
          </w:tcPr>
          <w:p w:rsidR="00CA5D54" w:rsidRPr="00152A50" w:rsidRDefault="00CA5D54" w:rsidP="00FD6E50">
            <w:pPr>
              <w:jc w:val="center"/>
              <w:rPr>
                <w:rFonts w:ascii="Arial" w:hAnsi="Arial" w:cs="Arial"/>
                <w:sz w:val="20"/>
                <w:szCs w:val="20"/>
              </w:rPr>
            </w:pPr>
            <w:r>
              <w:rPr>
                <w:rFonts w:ascii="Arial" w:hAnsi="Arial" w:cs="Arial"/>
                <w:sz w:val="20"/>
                <w:szCs w:val="20"/>
              </w:rPr>
              <w:t>26-03-1998</w:t>
            </w:r>
          </w:p>
        </w:tc>
      </w:tr>
      <w:tr w:rsidR="00CA5D54" w:rsidRPr="00152A50" w:rsidTr="00FD6E50">
        <w:tc>
          <w:tcPr>
            <w:tcW w:w="695" w:type="dxa"/>
          </w:tcPr>
          <w:p w:rsidR="00CA5D54" w:rsidRPr="00152A50" w:rsidRDefault="00CA5D54" w:rsidP="00FD6E50">
            <w:pPr>
              <w:rPr>
                <w:rFonts w:ascii="Arial" w:hAnsi="Arial" w:cs="Arial"/>
                <w:sz w:val="20"/>
                <w:szCs w:val="20"/>
              </w:rPr>
            </w:pPr>
            <w:r w:rsidRPr="00152A50">
              <w:rPr>
                <w:rFonts w:ascii="Arial" w:hAnsi="Arial" w:cs="Arial"/>
                <w:sz w:val="20"/>
                <w:szCs w:val="20"/>
              </w:rPr>
              <w:t>4</w:t>
            </w:r>
          </w:p>
        </w:tc>
        <w:tc>
          <w:tcPr>
            <w:tcW w:w="3202" w:type="dxa"/>
          </w:tcPr>
          <w:p w:rsidR="00CA5D54" w:rsidRPr="00152A50" w:rsidRDefault="00CA5D54" w:rsidP="00FD6E50">
            <w:pPr>
              <w:rPr>
                <w:rFonts w:ascii="Arial" w:hAnsi="Arial" w:cs="Arial"/>
                <w:sz w:val="20"/>
                <w:szCs w:val="20"/>
              </w:rPr>
            </w:pPr>
            <w:r w:rsidRPr="00152A50">
              <w:rPr>
                <w:rFonts w:ascii="Arial" w:hAnsi="Arial" w:cs="Arial"/>
                <w:sz w:val="20"/>
                <w:szCs w:val="20"/>
              </w:rPr>
              <w:t>Unit of appointment of Feeder Post</w:t>
            </w:r>
          </w:p>
        </w:tc>
        <w:tc>
          <w:tcPr>
            <w:tcW w:w="3008" w:type="dxa"/>
            <w:vAlign w:val="center"/>
          </w:tcPr>
          <w:p w:rsidR="00CA5D54" w:rsidRPr="00152A50" w:rsidRDefault="00CA5D54" w:rsidP="00FD6E50">
            <w:pPr>
              <w:jc w:val="center"/>
              <w:rPr>
                <w:rFonts w:ascii="Arial" w:hAnsi="Arial" w:cs="Arial"/>
                <w:sz w:val="20"/>
                <w:szCs w:val="20"/>
              </w:rPr>
            </w:pPr>
            <w:r>
              <w:rPr>
                <w:rFonts w:ascii="Arial" w:hAnsi="Arial" w:cs="Arial"/>
                <w:sz w:val="20"/>
                <w:szCs w:val="20"/>
              </w:rPr>
              <w:t>DISTRICT</w:t>
            </w:r>
          </w:p>
        </w:tc>
        <w:tc>
          <w:tcPr>
            <w:tcW w:w="2671" w:type="dxa"/>
            <w:vAlign w:val="center"/>
          </w:tcPr>
          <w:p w:rsidR="00CA5D54" w:rsidRPr="00152A50" w:rsidRDefault="00CA5D54" w:rsidP="00FD6E50">
            <w:pPr>
              <w:jc w:val="center"/>
              <w:rPr>
                <w:rFonts w:ascii="Arial" w:hAnsi="Arial" w:cs="Arial"/>
                <w:sz w:val="20"/>
                <w:szCs w:val="20"/>
              </w:rPr>
            </w:pPr>
            <w:r>
              <w:rPr>
                <w:rFonts w:ascii="Arial" w:hAnsi="Arial" w:cs="Arial"/>
                <w:sz w:val="20"/>
                <w:szCs w:val="20"/>
              </w:rPr>
              <w:t>DISTRICT</w:t>
            </w:r>
          </w:p>
        </w:tc>
      </w:tr>
      <w:tr w:rsidR="00CA5D54" w:rsidRPr="00152A50" w:rsidTr="00FD6E50">
        <w:tc>
          <w:tcPr>
            <w:tcW w:w="695" w:type="dxa"/>
          </w:tcPr>
          <w:p w:rsidR="00CA5D54" w:rsidRPr="00152A50" w:rsidRDefault="00CA5D54" w:rsidP="00FD6E50">
            <w:pPr>
              <w:rPr>
                <w:rFonts w:ascii="Arial" w:hAnsi="Arial" w:cs="Arial"/>
                <w:sz w:val="20"/>
                <w:szCs w:val="20"/>
              </w:rPr>
            </w:pPr>
            <w:r w:rsidRPr="00152A50">
              <w:rPr>
                <w:rFonts w:ascii="Arial" w:hAnsi="Arial" w:cs="Arial"/>
                <w:sz w:val="20"/>
                <w:szCs w:val="20"/>
              </w:rPr>
              <w:t>5</w:t>
            </w:r>
          </w:p>
        </w:tc>
        <w:tc>
          <w:tcPr>
            <w:tcW w:w="3202" w:type="dxa"/>
          </w:tcPr>
          <w:p w:rsidR="00CA5D54" w:rsidRPr="00152A50" w:rsidRDefault="00CA5D54" w:rsidP="00FD6E50">
            <w:pPr>
              <w:rPr>
                <w:rFonts w:ascii="Arial" w:hAnsi="Arial" w:cs="Arial"/>
                <w:sz w:val="20"/>
                <w:szCs w:val="20"/>
              </w:rPr>
            </w:pPr>
            <w:r w:rsidRPr="00152A50">
              <w:rPr>
                <w:rFonts w:ascii="Arial" w:hAnsi="Arial" w:cs="Arial"/>
                <w:sz w:val="20"/>
                <w:szCs w:val="20"/>
              </w:rPr>
              <w:t>Mode of Recruitment to the Feeder Post</w:t>
            </w:r>
          </w:p>
        </w:tc>
        <w:tc>
          <w:tcPr>
            <w:tcW w:w="3008" w:type="dxa"/>
            <w:vAlign w:val="center"/>
          </w:tcPr>
          <w:p w:rsidR="00CA5D54" w:rsidRPr="00152A50" w:rsidRDefault="00CA5D54" w:rsidP="00FD6E50">
            <w:pPr>
              <w:jc w:val="center"/>
              <w:rPr>
                <w:rFonts w:ascii="Arial" w:hAnsi="Arial" w:cs="Arial"/>
                <w:sz w:val="20"/>
                <w:szCs w:val="20"/>
              </w:rPr>
            </w:pPr>
            <w:r>
              <w:rPr>
                <w:rFonts w:ascii="Arial" w:hAnsi="Arial" w:cs="Arial"/>
                <w:sz w:val="20"/>
                <w:szCs w:val="20"/>
              </w:rPr>
              <w:t>BY PROMOTION</w:t>
            </w:r>
          </w:p>
        </w:tc>
        <w:tc>
          <w:tcPr>
            <w:tcW w:w="2671" w:type="dxa"/>
            <w:vAlign w:val="center"/>
          </w:tcPr>
          <w:p w:rsidR="00CA5D54" w:rsidRPr="00152A50" w:rsidRDefault="00CA5D54" w:rsidP="00FD6E50">
            <w:pPr>
              <w:jc w:val="center"/>
              <w:rPr>
                <w:rFonts w:ascii="Arial" w:hAnsi="Arial" w:cs="Arial"/>
                <w:sz w:val="20"/>
                <w:szCs w:val="20"/>
              </w:rPr>
            </w:pPr>
            <w:r>
              <w:rPr>
                <w:rFonts w:ascii="Arial" w:hAnsi="Arial" w:cs="Arial"/>
                <w:sz w:val="20"/>
                <w:szCs w:val="20"/>
              </w:rPr>
              <w:t>BY PROMOTION</w:t>
            </w:r>
          </w:p>
        </w:tc>
      </w:tr>
      <w:tr w:rsidR="00CA5D54" w:rsidRPr="00152A50" w:rsidTr="00FD6E50">
        <w:tc>
          <w:tcPr>
            <w:tcW w:w="695" w:type="dxa"/>
          </w:tcPr>
          <w:p w:rsidR="00CA5D54" w:rsidRPr="00152A50" w:rsidRDefault="00CA5D54" w:rsidP="00FD6E50">
            <w:pPr>
              <w:rPr>
                <w:rFonts w:ascii="Arial" w:hAnsi="Arial" w:cs="Arial"/>
                <w:sz w:val="20"/>
                <w:szCs w:val="20"/>
              </w:rPr>
            </w:pPr>
            <w:r w:rsidRPr="00152A50">
              <w:rPr>
                <w:rFonts w:ascii="Arial" w:hAnsi="Arial" w:cs="Arial"/>
                <w:sz w:val="20"/>
                <w:szCs w:val="20"/>
              </w:rPr>
              <w:t>6</w:t>
            </w:r>
          </w:p>
        </w:tc>
        <w:tc>
          <w:tcPr>
            <w:tcW w:w="3202" w:type="dxa"/>
          </w:tcPr>
          <w:p w:rsidR="00CA5D54" w:rsidRPr="00152A50" w:rsidRDefault="00CA5D54" w:rsidP="00FD6E50">
            <w:pPr>
              <w:rPr>
                <w:rFonts w:ascii="Arial" w:hAnsi="Arial" w:cs="Arial"/>
                <w:sz w:val="20"/>
                <w:szCs w:val="20"/>
              </w:rPr>
            </w:pPr>
            <w:r w:rsidRPr="00152A50">
              <w:rPr>
                <w:rFonts w:ascii="Arial" w:hAnsi="Arial" w:cs="Arial"/>
                <w:sz w:val="20"/>
                <w:szCs w:val="20"/>
              </w:rPr>
              <w:t>Date of appointment to AAS in the Feeder Post(SGT/LP/PET)</w:t>
            </w:r>
          </w:p>
          <w:p w:rsidR="00CA5D54" w:rsidRPr="00152A50" w:rsidRDefault="00CA5D54" w:rsidP="00FD6E50">
            <w:pPr>
              <w:rPr>
                <w:rFonts w:ascii="Arial" w:hAnsi="Arial" w:cs="Arial"/>
                <w:sz w:val="20"/>
                <w:szCs w:val="20"/>
              </w:rPr>
            </w:pPr>
            <w:r>
              <w:rPr>
                <w:rFonts w:ascii="Arial" w:hAnsi="Arial" w:cs="Arial"/>
                <w:sz w:val="20"/>
                <w:szCs w:val="20"/>
              </w:rPr>
              <w:t>Special Grade ( 6</w:t>
            </w:r>
            <w:r w:rsidRPr="00152A50">
              <w:rPr>
                <w:rFonts w:ascii="Arial" w:hAnsi="Arial" w:cs="Arial"/>
                <w:sz w:val="20"/>
                <w:szCs w:val="20"/>
              </w:rPr>
              <w:t xml:space="preserve"> years )</w:t>
            </w:r>
          </w:p>
          <w:p w:rsidR="00CA5D54" w:rsidRPr="00152A50" w:rsidRDefault="00CA5D54" w:rsidP="00FD6E50">
            <w:pPr>
              <w:rPr>
                <w:rFonts w:ascii="Arial" w:hAnsi="Arial" w:cs="Arial"/>
                <w:sz w:val="20"/>
                <w:szCs w:val="20"/>
              </w:rPr>
            </w:pPr>
            <w:r>
              <w:rPr>
                <w:rFonts w:ascii="Arial" w:hAnsi="Arial" w:cs="Arial"/>
                <w:sz w:val="20"/>
                <w:szCs w:val="20"/>
              </w:rPr>
              <w:t>SPP-I ( 12</w:t>
            </w:r>
            <w:r w:rsidRPr="00152A50">
              <w:rPr>
                <w:rFonts w:ascii="Arial" w:hAnsi="Arial" w:cs="Arial"/>
                <w:sz w:val="20"/>
                <w:szCs w:val="20"/>
              </w:rPr>
              <w:t xml:space="preserve"> Years )</w:t>
            </w:r>
          </w:p>
          <w:p w:rsidR="00CA5D54" w:rsidRPr="00152A50" w:rsidRDefault="00CA5D54" w:rsidP="00FD6E50">
            <w:pPr>
              <w:rPr>
                <w:rFonts w:ascii="Arial" w:hAnsi="Arial" w:cs="Arial"/>
                <w:sz w:val="20"/>
                <w:szCs w:val="20"/>
              </w:rPr>
            </w:pPr>
            <w:r w:rsidRPr="00152A50">
              <w:rPr>
                <w:rFonts w:ascii="Arial" w:hAnsi="Arial" w:cs="Arial"/>
                <w:sz w:val="20"/>
                <w:szCs w:val="20"/>
              </w:rPr>
              <w:t xml:space="preserve">SPP –II </w:t>
            </w:r>
            <w:r>
              <w:rPr>
                <w:rFonts w:ascii="Arial" w:hAnsi="Arial" w:cs="Arial"/>
                <w:sz w:val="20"/>
                <w:szCs w:val="20"/>
              </w:rPr>
              <w:t>( 18</w:t>
            </w:r>
            <w:r w:rsidRPr="00152A50">
              <w:rPr>
                <w:rFonts w:ascii="Arial" w:hAnsi="Arial" w:cs="Arial"/>
                <w:sz w:val="20"/>
                <w:szCs w:val="20"/>
              </w:rPr>
              <w:t xml:space="preserve"> Years )</w:t>
            </w:r>
          </w:p>
        </w:tc>
        <w:tc>
          <w:tcPr>
            <w:tcW w:w="3008" w:type="dxa"/>
            <w:vAlign w:val="center"/>
          </w:tcPr>
          <w:p w:rsidR="00CA5D54" w:rsidRDefault="00CA5D54" w:rsidP="00FD6E50">
            <w:pPr>
              <w:jc w:val="center"/>
              <w:rPr>
                <w:rFonts w:ascii="Arial" w:hAnsi="Arial" w:cs="Arial"/>
                <w:sz w:val="20"/>
                <w:szCs w:val="20"/>
              </w:rPr>
            </w:pPr>
            <w:proofErr w:type="spellStart"/>
            <w:r>
              <w:rPr>
                <w:rFonts w:ascii="Arial" w:hAnsi="Arial" w:cs="Arial"/>
                <w:sz w:val="20"/>
                <w:szCs w:val="20"/>
              </w:rPr>
              <w:t>Spl.Gr.Post</w:t>
            </w:r>
            <w:proofErr w:type="spellEnd"/>
          </w:p>
          <w:p w:rsidR="00CA5D54" w:rsidRDefault="00CA5D54" w:rsidP="00FD6E50">
            <w:pPr>
              <w:jc w:val="center"/>
              <w:rPr>
                <w:rFonts w:ascii="Arial" w:hAnsi="Arial" w:cs="Arial"/>
                <w:sz w:val="20"/>
                <w:szCs w:val="20"/>
              </w:rPr>
            </w:pPr>
            <w:r>
              <w:rPr>
                <w:rFonts w:ascii="Arial" w:hAnsi="Arial" w:cs="Arial"/>
                <w:sz w:val="20"/>
                <w:szCs w:val="20"/>
              </w:rPr>
              <w:t>W.E.F.22-11-2004</w:t>
            </w:r>
          </w:p>
          <w:p w:rsidR="00CA5D54" w:rsidRPr="00152A50" w:rsidRDefault="00CA5D54" w:rsidP="00FD6E50">
            <w:pPr>
              <w:jc w:val="center"/>
              <w:rPr>
                <w:rFonts w:ascii="Arial" w:hAnsi="Arial" w:cs="Arial"/>
                <w:sz w:val="20"/>
                <w:szCs w:val="20"/>
              </w:rPr>
            </w:pPr>
            <w:r>
              <w:rPr>
                <w:rFonts w:ascii="Arial" w:hAnsi="Arial" w:cs="Arial"/>
                <w:sz w:val="20"/>
                <w:szCs w:val="20"/>
              </w:rPr>
              <w:t>-----</w:t>
            </w:r>
          </w:p>
        </w:tc>
        <w:tc>
          <w:tcPr>
            <w:tcW w:w="2671" w:type="dxa"/>
            <w:vAlign w:val="center"/>
          </w:tcPr>
          <w:p w:rsidR="00CA5D54" w:rsidRDefault="00CA5D54" w:rsidP="00FD6E50">
            <w:pPr>
              <w:jc w:val="center"/>
              <w:rPr>
                <w:rFonts w:ascii="Arial" w:hAnsi="Arial" w:cs="Arial"/>
                <w:sz w:val="20"/>
                <w:szCs w:val="20"/>
              </w:rPr>
            </w:pPr>
            <w:proofErr w:type="spellStart"/>
            <w:r>
              <w:rPr>
                <w:rFonts w:ascii="Arial" w:hAnsi="Arial" w:cs="Arial"/>
                <w:sz w:val="20"/>
                <w:szCs w:val="20"/>
              </w:rPr>
              <w:t>Spl.Gr.Post</w:t>
            </w:r>
            <w:proofErr w:type="spellEnd"/>
            <w:r>
              <w:rPr>
                <w:rFonts w:ascii="Arial" w:hAnsi="Arial" w:cs="Arial"/>
                <w:sz w:val="20"/>
                <w:szCs w:val="20"/>
              </w:rPr>
              <w:t>.</w:t>
            </w:r>
          </w:p>
          <w:p w:rsidR="00CA5D54" w:rsidRDefault="00CA5D54" w:rsidP="00FD6E50">
            <w:pPr>
              <w:jc w:val="center"/>
              <w:rPr>
                <w:rFonts w:ascii="Arial" w:hAnsi="Arial" w:cs="Arial"/>
                <w:sz w:val="20"/>
                <w:szCs w:val="20"/>
              </w:rPr>
            </w:pPr>
            <w:r>
              <w:rPr>
                <w:rFonts w:ascii="Arial" w:hAnsi="Arial" w:cs="Arial"/>
                <w:sz w:val="20"/>
                <w:szCs w:val="20"/>
              </w:rPr>
              <w:t>W.E.F.26-03-2006</w:t>
            </w:r>
          </w:p>
          <w:p w:rsidR="00CA5D54" w:rsidRPr="00152A50" w:rsidRDefault="00CA5D54" w:rsidP="00FD6E50">
            <w:pPr>
              <w:jc w:val="center"/>
              <w:rPr>
                <w:rFonts w:ascii="Arial" w:hAnsi="Arial" w:cs="Arial"/>
                <w:sz w:val="20"/>
                <w:szCs w:val="20"/>
              </w:rPr>
            </w:pPr>
            <w:r>
              <w:rPr>
                <w:rFonts w:ascii="Arial" w:hAnsi="Arial" w:cs="Arial"/>
                <w:sz w:val="20"/>
                <w:szCs w:val="20"/>
              </w:rPr>
              <w:t>SPP-1A W.E.F.26-03-2010</w:t>
            </w:r>
          </w:p>
        </w:tc>
      </w:tr>
      <w:tr w:rsidR="00CA5D54" w:rsidRPr="00152A50" w:rsidTr="00FD6E50">
        <w:tc>
          <w:tcPr>
            <w:tcW w:w="695" w:type="dxa"/>
          </w:tcPr>
          <w:p w:rsidR="00CA5D54" w:rsidRPr="00152A50" w:rsidRDefault="00CA5D54" w:rsidP="00FD6E50">
            <w:pPr>
              <w:rPr>
                <w:rFonts w:ascii="Arial" w:hAnsi="Arial" w:cs="Arial"/>
                <w:sz w:val="20"/>
                <w:szCs w:val="20"/>
              </w:rPr>
            </w:pPr>
            <w:r w:rsidRPr="00152A50">
              <w:rPr>
                <w:rFonts w:ascii="Arial" w:hAnsi="Arial" w:cs="Arial"/>
                <w:sz w:val="20"/>
                <w:szCs w:val="20"/>
              </w:rPr>
              <w:t>7</w:t>
            </w:r>
          </w:p>
        </w:tc>
        <w:tc>
          <w:tcPr>
            <w:tcW w:w="3202" w:type="dxa"/>
          </w:tcPr>
          <w:p w:rsidR="00CA5D54" w:rsidRPr="00152A50" w:rsidRDefault="00CA5D54" w:rsidP="00FD6E50">
            <w:pPr>
              <w:rPr>
                <w:rFonts w:ascii="Arial" w:hAnsi="Arial" w:cs="Arial"/>
                <w:sz w:val="20"/>
                <w:szCs w:val="20"/>
              </w:rPr>
            </w:pPr>
            <w:r w:rsidRPr="00152A50">
              <w:rPr>
                <w:rFonts w:ascii="Arial" w:hAnsi="Arial" w:cs="Arial"/>
                <w:sz w:val="20"/>
                <w:szCs w:val="20"/>
              </w:rPr>
              <w:t>Date of Promotion as ---------------</w:t>
            </w:r>
          </w:p>
        </w:tc>
        <w:tc>
          <w:tcPr>
            <w:tcW w:w="3008" w:type="dxa"/>
            <w:vAlign w:val="center"/>
          </w:tcPr>
          <w:p w:rsidR="00CA5D54" w:rsidRPr="00152A50" w:rsidRDefault="00CA5D54" w:rsidP="00FD6E50">
            <w:pPr>
              <w:jc w:val="center"/>
              <w:rPr>
                <w:rFonts w:ascii="Arial" w:hAnsi="Arial" w:cs="Arial"/>
                <w:sz w:val="20"/>
                <w:szCs w:val="20"/>
              </w:rPr>
            </w:pPr>
            <w:r>
              <w:rPr>
                <w:rFonts w:ascii="Arial" w:hAnsi="Arial" w:cs="Arial"/>
                <w:sz w:val="20"/>
                <w:szCs w:val="20"/>
              </w:rPr>
              <w:t>31-01-2009</w:t>
            </w:r>
          </w:p>
        </w:tc>
        <w:tc>
          <w:tcPr>
            <w:tcW w:w="2671" w:type="dxa"/>
            <w:vAlign w:val="center"/>
          </w:tcPr>
          <w:p w:rsidR="00CA5D54" w:rsidRPr="00152A50" w:rsidRDefault="00CA5D54" w:rsidP="00FD6E50">
            <w:pPr>
              <w:jc w:val="center"/>
              <w:rPr>
                <w:rFonts w:ascii="Arial" w:hAnsi="Arial" w:cs="Arial"/>
                <w:sz w:val="20"/>
                <w:szCs w:val="20"/>
              </w:rPr>
            </w:pPr>
            <w:r>
              <w:rPr>
                <w:rFonts w:ascii="Arial" w:hAnsi="Arial" w:cs="Arial"/>
                <w:sz w:val="20"/>
                <w:szCs w:val="20"/>
              </w:rPr>
              <w:t>16-09-2010</w:t>
            </w:r>
          </w:p>
        </w:tc>
      </w:tr>
      <w:tr w:rsidR="00CA5D54" w:rsidRPr="00152A50" w:rsidTr="00FD6E50">
        <w:tc>
          <w:tcPr>
            <w:tcW w:w="695" w:type="dxa"/>
          </w:tcPr>
          <w:p w:rsidR="00CA5D54" w:rsidRPr="00152A50" w:rsidRDefault="00CA5D54" w:rsidP="00FD6E50">
            <w:pPr>
              <w:rPr>
                <w:rFonts w:ascii="Arial" w:hAnsi="Arial" w:cs="Arial"/>
                <w:sz w:val="20"/>
                <w:szCs w:val="20"/>
              </w:rPr>
            </w:pPr>
            <w:r w:rsidRPr="00152A50">
              <w:rPr>
                <w:rFonts w:ascii="Arial" w:hAnsi="Arial" w:cs="Arial"/>
                <w:sz w:val="20"/>
                <w:szCs w:val="20"/>
              </w:rPr>
              <w:t>8</w:t>
            </w:r>
          </w:p>
        </w:tc>
        <w:tc>
          <w:tcPr>
            <w:tcW w:w="3202" w:type="dxa"/>
          </w:tcPr>
          <w:p w:rsidR="00CA5D54" w:rsidRPr="00152A50" w:rsidRDefault="00CA5D54" w:rsidP="00FD6E50">
            <w:pPr>
              <w:rPr>
                <w:rFonts w:ascii="Arial" w:hAnsi="Arial" w:cs="Arial"/>
                <w:sz w:val="20"/>
                <w:szCs w:val="20"/>
              </w:rPr>
            </w:pPr>
            <w:r w:rsidRPr="00152A50">
              <w:rPr>
                <w:rFonts w:ascii="Arial" w:hAnsi="Arial" w:cs="Arial"/>
                <w:sz w:val="20"/>
                <w:szCs w:val="20"/>
              </w:rPr>
              <w:t>Pay in the Lower cadre as on date of Promotion of Senior</w:t>
            </w:r>
          </w:p>
        </w:tc>
        <w:tc>
          <w:tcPr>
            <w:tcW w:w="3008" w:type="dxa"/>
            <w:vAlign w:val="center"/>
          </w:tcPr>
          <w:p w:rsidR="00CA5D54" w:rsidRPr="00152A50" w:rsidRDefault="00CA5D54" w:rsidP="00FD6E50">
            <w:pPr>
              <w:jc w:val="center"/>
              <w:rPr>
                <w:rFonts w:ascii="Arial" w:hAnsi="Arial" w:cs="Arial"/>
                <w:sz w:val="20"/>
                <w:szCs w:val="20"/>
              </w:rPr>
            </w:pPr>
            <w:r>
              <w:rPr>
                <w:rFonts w:ascii="Arial" w:hAnsi="Arial" w:cs="Arial"/>
                <w:sz w:val="20"/>
                <w:szCs w:val="20"/>
              </w:rPr>
              <w:t>20,680-00</w:t>
            </w:r>
          </w:p>
        </w:tc>
        <w:tc>
          <w:tcPr>
            <w:tcW w:w="2671" w:type="dxa"/>
            <w:vAlign w:val="center"/>
          </w:tcPr>
          <w:p w:rsidR="00CA5D54" w:rsidRPr="00152A50" w:rsidRDefault="00CA5D54" w:rsidP="00FD6E50">
            <w:pPr>
              <w:jc w:val="center"/>
              <w:rPr>
                <w:rFonts w:ascii="Arial" w:hAnsi="Arial" w:cs="Arial"/>
                <w:sz w:val="20"/>
                <w:szCs w:val="20"/>
              </w:rPr>
            </w:pPr>
            <w:r>
              <w:rPr>
                <w:rFonts w:ascii="Arial" w:hAnsi="Arial" w:cs="Arial"/>
                <w:sz w:val="20"/>
                <w:szCs w:val="20"/>
              </w:rPr>
              <w:t>20,680-00</w:t>
            </w:r>
          </w:p>
        </w:tc>
      </w:tr>
      <w:tr w:rsidR="00CA5D54" w:rsidRPr="00152A50" w:rsidTr="00FD6E50">
        <w:tc>
          <w:tcPr>
            <w:tcW w:w="695" w:type="dxa"/>
          </w:tcPr>
          <w:p w:rsidR="00CA5D54" w:rsidRPr="00152A50" w:rsidRDefault="00CA5D54" w:rsidP="00FD6E50">
            <w:pPr>
              <w:rPr>
                <w:rFonts w:ascii="Arial" w:hAnsi="Arial" w:cs="Arial"/>
                <w:sz w:val="20"/>
                <w:szCs w:val="20"/>
              </w:rPr>
            </w:pPr>
            <w:r w:rsidRPr="00152A50">
              <w:rPr>
                <w:rFonts w:ascii="Arial" w:hAnsi="Arial" w:cs="Arial"/>
                <w:sz w:val="20"/>
                <w:szCs w:val="20"/>
              </w:rPr>
              <w:t>9</w:t>
            </w:r>
          </w:p>
        </w:tc>
        <w:tc>
          <w:tcPr>
            <w:tcW w:w="3202" w:type="dxa"/>
          </w:tcPr>
          <w:p w:rsidR="00CA5D54" w:rsidRPr="00152A50" w:rsidRDefault="00CA5D54" w:rsidP="00FD6E50">
            <w:pPr>
              <w:rPr>
                <w:rFonts w:ascii="Arial" w:hAnsi="Arial" w:cs="Arial"/>
                <w:sz w:val="20"/>
                <w:szCs w:val="20"/>
              </w:rPr>
            </w:pPr>
            <w:r w:rsidRPr="00152A50">
              <w:rPr>
                <w:rFonts w:ascii="Arial" w:hAnsi="Arial" w:cs="Arial"/>
                <w:sz w:val="20"/>
                <w:szCs w:val="20"/>
              </w:rPr>
              <w:t>Pay fixed on Promotion</w:t>
            </w:r>
          </w:p>
        </w:tc>
        <w:tc>
          <w:tcPr>
            <w:tcW w:w="3008" w:type="dxa"/>
            <w:vAlign w:val="center"/>
          </w:tcPr>
          <w:p w:rsidR="00CA5D54" w:rsidRDefault="00CA5D54" w:rsidP="00FD6E50">
            <w:pPr>
              <w:jc w:val="center"/>
              <w:rPr>
                <w:rFonts w:ascii="Arial" w:hAnsi="Arial" w:cs="Arial"/>
                <w:sz w:val="20"/>
                <w:szCs w:val="20"/>
              </w:rPr>
            </w:pPr>
            <w:r>
              <w:rPr>
                <w:rFonts w:ascii="Arial" w:hAnsi="Arial" w:cs="Arial"/>
                <w:sz w:val="20"/>
                <w:szCs w:val="20"/>
              </w:rPr>
              <w:t>22,430-00(FR 22(B))</w:t>
            </w:r>
          </w:p>
          <w:p w:rsidR="00CA5D54" w:rsidRPr="00152A50" w:rsidRDefault="00CA5D54" w:rsidP="00FD6E50">
            <w:pPr>
              <w:jc w:val="center"/>
              <w:rPr>
                <w:rFonts w:ascii="Arial" w:hAnsi="Arial" w:cs="Arial"/>
                <w:sz w:val="20"/>
                <w:szCs w:val="20"/>
              </w:rPr>
            </w:pPr>
            <w:r>
              <w:rPr>
                <w:rFonts w:ascii="Arial" w:hAnsi="Arial" w:cs="Arial"/>
                <w:sz w:val="20"/>
                <w:szCs w:val="20"/>
              </w:rPr>
              <w:t>W.E.F.01-11-2009</w:t>
            </w:r>
          </w:p>
        </w:tc>
        <w:tc>
          <w:tcPr>
            <w:tcW w:w="2671" w:type="dxa"/>
            <w:vAlign w:val="center"/>
          </w:tcPr>
          <w:p w:rsidR="00CA5D54" w:rsidRDefault="00CA5D54" w:rsidP="00FD6E50">
            <w:pPr>
              <w:jc w:val="center"/>
              <w:rPr>
                <w:rFonts w:ascii="Arial" w:hAnsi="Arial" w:cs="Arial"/>
                <w:sz w:val="20"/>
                <w:szCs w:val="20"/>
              </w:rPr>
            </w:pPr>
            <w:r>
              <w:rPr>
                <w:rFonts w:ascii="Arial" w:hAnsi="Arial" w:cs="Arial"/>
                <w:sz w:val="20"/>
                <w:szCs w:val="20"/>
              </w:rPr>
              <w:t>23,650-00(FR 22(B))</w:t>
            </w:r>
          </w:p>
          <w:p w:rsidR="00CA5D54" w:rsidRPr="00152A50" w:rsidRDefault="00CA5D54" w:rsidP="00FD6E50">
            <w:pPr>
              <w:jc w:val="center"/>
              <w:rPr>
                <w:rFonts w:ascii="Arial" w:hAnsi="Arial" w:cs="Arial"/>
                <w:sz w:val="20"/>
                <w:szCs w:val="20"/>
              </w:rPr>
            </w:pPr>
            <w:r>
              <w:rPr>
                <w:rFonts w:ascii="Arial" w:hAnsi="Arial" w:cs="Arial"/>
                <w:sz w:val="20"/>
                <w:szCs w:val="20"/>
              </w:rPr>
              <w:t>W.E.F.16-09-2010</w:t>
            </w:r>
          </w:p>
        </w:tc>
      </w:tr>
    </w:tbl>
    <w:p w:rsidR="00CA5D54" w:rsidRDefault="00CA5D54" w:rsidP="00CA5D54">
      <w:pPr>
        <w:rPr>
          <w:rFonts w:ascii="Arial" w:hAnsi="Arial" w:cs="Arial"/>
          <w:sz w:val="20"/>
          <w:szCs w:val="20"/>
        </w:rPr>
      </w:pPr>
    </w:p>
    <w:p w:rsidR="00CA5D54" w:rsidRPr="00814635" w:rsidRDefault="00CA5D54" w:rsidP="00CA5D54">
      <w:pPr>
        <w:rPr>
          <w:rFonts w:ascii="Arial" w:hAnsi="Arial" w:cs="Arial"/>
          <w:sz w:val="20"/>
          <w:szCs w:val="20"/>
        </w:rPr>
      </w:pPr>
      <w:r w:rsidRPr="00814635">
        <w:rPr>
          <w:rFonts w:ascii="Arial" w:hAnsi="Arial" w:cs="Arial"/>
          <w:sz w:val="20"/>
          <w:szCs w:val="20"/>
        </w:rPr>
        <w:t>1</w:t>
      </w:r>
      <w:r>
        <w:rPr>
          <w:rFonts w:ascii="Arial" w:hAnsi="Arial" w:cs="Arial"/>
          <w:sz w:val="20"/>
          <w:szCs w:val="20"/>
        </w:rPr>
        <w:t>0</w:t>
      </w:r>
      <w:r w:rsidRPr="00814635">
        <w:rPr>
          <w:rFonts w:ascii="Arial" w:hAnsi="Arial" w:cs="Arial"/>
          <w:sz w:val="20"/>
          <w:szCs w:val="20"/>
        </w:rPr>
        <w:t xml:space="preserve">      FULLFILMENT OF CONDITIONS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33"/>
        <w:gridCol w:w="1743"/>
      </w:tblGrid>
      <w:tr w:rsidR="00CA5D54" w:rsidRPr="00152A50" w:rsidTr="00FD6E50">
        <w:tc>
          <w:tcPr>
            <w:tcW w:w="8838" w:type="dxa"/>
          </w:tcPr>
          <w:p w:rsidR="00CA5D54" w:rsidRPr="00152A50" w:rsidRDefault="00CA5D54" w:rsidP="00CA5D54">
            <w:pPr>
              <w:numPr>
                <w:ilvl w:val="0"/>
                <w:numId w:val="2"/>
              </w:numPr>
              <w:rPr>
                <w:rFonts w:ascii="Arial" w:hAnsi="Arial" w:cs="Arial"/>
                <w:sz w:val="20"/>
                <w:szCs w:val="20"/>
              </w:rPr>
            </w:pPr>
            <w:r w:rsidRPr="00152A50">
              <w:rPr>
                <w:rFonts w:ascii="Arial" w:hAnsi="Arial" w:cs="Arial"/>
                <w:sz w:val="20"/>
                <w:szCs w:val="20"/>
              </w:rPr>
              <w:t xml:space="preserve">Both the senior and junior should have been drawing pay in an identical pay scale in RPS </w:t>
            </w:r>
            <w:r>
              <w:rPr>
                <w:rFonts w:ascii="Arial" w:hAnsi="Arial" w:cs="Arial"/>
                <w:sz w:val="20"/>
                <w:szCs w:val="20"/>
              </w:rPr>
              <w:t>2010</w:t>
            </w:r>
          </w:p>
        </w:tc>
        <w:tc>
          <w:tcPr>
            <w:tcW w:w="1845" w:type="dxa"/>
          </w:tcPr>
          <w:p w:rsidR="00CA5D54" w:rsidRPr="00152A50" w:rsidRDefault="00CA5D54" w:rsidP="00FD6E50">
            <w:pPr>
              <w:rPr>
                <w:rFonts w:ascii="Arial" w:hAnsi="Arial" w:cs="Arial"/>
                <w:sz w:val="20"/>
                <w:szCs w:val="20"/>
              </w:rPr>
            </w:pPr>
            <w:r w:rsidRPr="00152A50">
              <w:rPr>
                <w:rFonts w:ascii="Arial" w:hAnsi="Arial" w:cs="Arial"/>
                <w:sz w:val="20"/>
                <w:szCs w:val="20"/>
              </w:rPr>
              <w:t>YES /NO</w:t>
            </w:r>
          </w:p>
        </w:tc>
      </w:tr>
      <w:tr w:rsidR="00CA5D54" w:rsidRPr="00152A50" w:rsidTr="00FD6E50">
        <w:tc>
          <w:tcPr>
            <w:tcW w:w="8838" w:type="dxa"/>
          </w:tcPr>
          <w:p w:rsidR="00CA5D54" w:rsidRPr="00152A50" w:rsidRDefault="00CA5D54" w:rsidP="00CA5D54">
            <w:pPr>
              <w:numPr>
                <w:ilvl w:val="0"/>
                <w:numId w:val="2"/>
              </w:numPr>
              <w:rPr>
                <w:rFonts w:ascii="Arial" w:hAnsi="Arial" w:cs="Arial"/>
                <w:sz w:val="20"/>
                <w:szCs w:val="20"/>
              </w:rPr>
            </w:pPr>
            <w:r>
              <w:rPr>
                <w:rFonts w:ascii="Arial" w:hAnsi="Arial" w:cs="Arial"/>
                <w:sz w:val="20"/>
                <w:szCs w:val="20"/>
              </w:rPr>
              <w:t>The s</w:t>
            </w:r>
            <w:r w:rsidRPr="00152A50">
              <w:rPr>
                <w:rFonts w:ascii="Arial" w:hAnsi="Arial" w:cs="Arial"/>
                <w:sz w:val="20"/>
                <w:szCs w:val="20"/>
              </w:rPr>
              <w:t>enior as well as the junior should be promoted to the same category post carrying the same scale of pay under the same mode of Recruitment and the same unit of appointment in the lower category</w:t>
            </w:r>
          </w:p>
        </w:tc>
        <w:tc>
          <w:tcPr>
            <w:tcW w:w="1845" w:type="dxa"/>
          </w:tcPr>
          <w:p w:rsidR="00CA5D54" w:rsidRPr="00152A50" w:rsidRDefault="00CA5D54" w:rsidP="00FD6E50">
            <w:pPr>
              <w:rPr>
                <w:rFonts w:ascii="Arial" w:hAnsi="Arial" w:cs="Arial"/>
                <w:sz w:val="20"/>
                <w:szCs w:val="20"/>
              </w:rPr>
            </w:pPr>
            <w:r w:rsidRPr="00152A50">
              <w:rPr>
                <w:rFonts w:ascii="Arial" w:hAnsi="Arial" w:cs="Arial"/>
                <w:sz w:val="20"/>
                <w:szCs w:val="20"/>
              </w:rPr>
              <w:t>YES / NO</w:t>
            </w:r>
          </w:p>
        </w:tc>
      </w:tr>
      <w:tr w:rsidR="00CA5D54" w:rsidRPr="00152A50" w:rsidTr="00FD6E50">
        <w:tc>
          <w:tcPr>
            <w:tcW w:w="8838" w:type="dxa"/>
          </w:tcPr>
          <w:p w:rsidR="00CA5D54" w:rsidRPr="00152A50" w:rsidRDefault="00CA5D54" w:rsidP="00CA5D54">
            <w:pPr>
              <w:numPr>
                <w:ilvl w:val="0"/>
                <w:numId w:val="2"/>
              </w:numPr>
              <w:rPr>
                <w:rFonts w:ascii="Arial" w:hAnsi="Arial" w:cs="Arial"/>
                <w:sz w:val="20"/>
                <w:szCs w:val="20"/>
              </w:rPr>
            </w:pPr>
            <w:r w:rsidRPr="00152A50">
              <w:rPr>
                <w:rFonts w:ascii="Arial" w:hAnsi="Arial" w:cs="Arial"/>
                <w:sz w:val="20"/>
                <w:szCs w:val="20"/>
              </w:rPr>
              <w:t>The pay of the junior in the lower category they have been less than or equal to that of the senior in the lower category prior to promotion of the senior to the higher post</w:t>
            </w:r>
          </w:p>
        </w:tc>
        <w:tc>
          <w:tcPr>
            <w:tcW w:w="1845" w:type="dxa"/>
          </w:tcPr>
          <w:p w:rsidR="00CA5D54" w:rsidRPr="00152A50" w:rsidRDefault="00CA5D54" w:rsidP="00FD6E50">
            <w:pPr>
              <w:rPr>
                <w:rFonts w:ascii="Arial" w:hAnsi="Arial" w:cs="Arial"/>
                <w:sz w:val="20"/>
                <w:szCs w:val="20"/>
              </w:rPr>
            </w:pPr>
            <w:r w:rsidRPr="00152A50">
              <w:rPr>
                <w:rFonts w:ascii="Arial" w:hAnsi="Arial" w:cs="Arial"/>
                <w:sz w:val="20"/>
                <w:szCs w:val="20"/>
              </w:rPr>
              <w:t>YES / NO</w:t>
            </w:r>
          </w:p>
        </w:tc>
      </w:tr>
      <w:tr w:rsidR="00CA5D54" w:rsidRPr="00152A50" w:rsidTr="00FD6E50">
        <w:tc>
          <w:tcPr>
            <w:tcW w:w="8838" w:type="dxa"/>
          </w:tcPr>
          <w:p w:rsidR="00CA5D54" w:rsidRDefault="00CA5D54" w:rsidP="00CA5D54">
            <w:pPr>
              <w:numPr>
                <w:ilvl w:val="0"/>
                <w:numId w:val="2"/>
              </w:numPr>
              <w:rPr>
                <w:rFonts w:ascii="Arial" w:hAnsi="Arial" w:cs="Arial"/>
                <w:sz w:val="20"/>
                <w:szCs w:val="20"/>
              </w:rPr>
            </w:pPr>
            <w:r w:rsidRPr="00152A50">
              <w:rPr>
                <w:rFonts w:ascii="Arial" w:hAnsi="Arial" w:cs="Arial"/>
                <w:sz w:val="20"/>
                <w:szCs w:val="20"/>
              </w:rPr>
              <w:t xml:space="preserve">The anomaly should have arisen directly as result of the pay fixation of pay in the existing scales under </w:t>
            </w:r>
            <w:proofErr w:type="gramStart"/>
            <w:r w:rsidRPr="00152A50">
              <w:rPr>
                <w:rFonts w:ascii="Arial" w:hAnsi="Arial" w:cs="Arial"/>
                <w:sz w:val="20"/>
                <w:szCs w:val="20"/>
              </w:rPr>
              <w:t xml:space="preserve">AAS </w:t>
            </w:r>
            <w:r>
              <w:rPr>
                <w:rFonts w:ascii="Arial" w:hAnsi="Arial" w:cs="Arial"/>
                <w:sz w:val="20"/>
                <w:szCs w:val="20"/>
              </w:rPr>
              <w:t>.</w:t>
            </w:r>
            <w:proofErr w:type="gramEnd"/>
          </w:p>
          <w:p w:rsidR="00CA5D54" w:rsidRPr="00152A50" w:rsidRDefault="00CA5D54" w:rsidP="00FD6E50">
            <w:pPr>
              <w:ind w:left="720"/>
              <w:rPr>
                <w:rFonts w:ascii="Arial" w:hAnsi="Arial" w:cs="Arial"/>
                <w:sz w:val="20"/>
                <w:szCs w:val="20"/>
              </w:rPr>
            </w:pPr>
            <w:r>
              <w:rPr>
                <w:rFonts w:ascii="Arial" w:hAnsi="Arial" w:cs="Arial"/>
                <w:sz w:val="20"/>
                <w:szCs w:val="20"/>
              </w:rPr>
              <w:t>*Stepping is admissible if all conditions are Yes</w:t>
            </w:r>
          </w:p>
        </w:tc>
        <w:tc>
          <w:tcPr>
            <w:tcW w:w="1845" w:type="dxa"/>
          </w:tcPr>
          <w:p w:rsidR="00CA5D54" w:rsidRPr="00152A50" w:rsidRDefault="00CA5D54" w:rsidP="00FD6E50">
            <w:pPr>
              <w:rPr>
                <w:rFonts w:ascii="Arial" w:hAnsi="Arial" w:cs="Arial"/>
                <w:sz w:val="20"/>
                <w:szCs w:val="20"/>
              </w:rPr>
            </w:pPr>
            <w:r w:rsidRPr="00152A50">
              <w:rPr>
                <w:rFonts w:ascii="Arial" w:hAnsi="Arial" w:cs="Arial"/>
                <w:sz w:val="20"/>
                <w:szCs w:val="20"/>
              </w:rPr>
              <w:t>YES / NO</w:t>
            </w:r>
          </w:p>
        </w:tc>
      </w:tr>
      <w:tr w:rsidR="00CA5D54" w:rsidRPr="00152A50" w:rsidTr="00FD6E50">
        <w:tc>
          <w:tcPr>
            <w:tcW w:w="8838" w:type="dxa"/>
          </w:tcPr>
          <w:p w:rsidR="00CA5D54" w:rsidRPr="00152A50" w:rsidRDefault="00CA5D54" w:rsidP="00FD6E50">
            <w:pPr>
              <w:rPr>
                <w:rFonts w:ascii="Arial" w:hAnsi="Arial" w:cs="Arial"/>
                <w:sz w:val="20"/>
                <w:szCs w:val="20"/>
              </w:rPr>
            </w:pPr>
            <w:r w:rsidRPr="00152A50">
              <w:rPr>
                <w:rFonts w:ascii="Arial" w:hAnsi="Arial" w:cs="Arial"/>
                <w:sz w:val="20"/>
                <w:szCs w:val="20"/>
              </w:rPr>
              <w:t>1</w:t>
            </w:r>
            <w:r>
              <w:rPr>
                <w:rFonts w:ascii="Arial" w:hAnsi="Arial" w:cs="Arial"/>
                <w:sz w:val="20"/>
                <w:szCs w:val="20"/>
              </w:rPr>
              <w:t>1</w:t>
            </w:r>
            <w:r w:rsidRPr="00152A50">
              <w:rPr>
                <w:rFonts w:ascii="Arial" w:hAnsi="Arial" w:cs="Arial"/>
                <w:sz w:val="20"/>
                <w:szCs w:val="20"/>
              </w:rPr>
              <w:t>.  Pay Fixed on stepping of the pay</w:t>
            </w:r>
          </w:p>
        </w:tc>
        <w:tc>
          <w:tcPr>
            <w:tcW w:w="1845" w:type="dxa"/>
          </w:tcPr>
          <w:p w:rsidR="00CA5D54" w:rsidRPr="00152A50" w:rsidRDefault="00CA5D54" w:rsidP="00FD6E50">
            <w:pPr>
              <w:rPr>
                <w:rFonts w:ascii="Arial" w:hAnsi="Arial" w:cs="Arial"/>
                <w:sz w:val="20"/>
                <w:szCs w:val="20"/>
              </w:rPr>
            </w:pPr>
            <w:r w:rsidRPr="00152A50">
              <w:rPr>
                <w:rFonts w:ascii="Arial" w:hAnsi="Arial" w:cs="Arial"/>
                <w:sz w:val="20"/>
                <w:szCs w:val="20"/>
              </w:rPr>
              <w:t>Rs.</w:t>
            </w:r>
            <w:r>
              <w:rPr>
                <w:rFonts w:ascii="Arial" w:hAnsi="Arial" w:cs="Arial"/>
                <w:sz w:val="20"/>
                <w:szCs w:val="20"/>
              </w:rPr>
              <w:t>23650-00</w:t>
            </w:r>
          </w:p>
        </w:tc>
      </w:tr>
    </w:tbl>
    <w:p w:rsidR="00CA5D54" w:rsidRDefault="00CA5D54" w:rsidP="00CA5D54">
      <w:pPr>
        <w:rPr>
          <w:rFonts w:ascii="Arial" w:hAnsi="Arial" w:cs="Arial"/>
        </w:rPr>
      </w:pPr>
      <w:r>
        <w:rPr>
          <w:rFonts w:ascii="Arial" w:hAnsi="Arial" w:cs="Arial"/>
        </w:rPr>
        <w:t xml:space="preserve">       The date of Increment of the senior is brought on par with the date of the </w:t>
      </w:r>
      <w:proofErr w:type="gramStart"/>
      <w:r>
        <w:rPr>
          <w:rFonts w:ascii="Arial" w:hAnsi="Arial" w:cs="Arial"/>
        </w:rPr>
        <w:t>Junior</w:t>
      </w:r>
      <w:proofErr w:type="gramEnd"/>
      <w:r>
        <w:rPr>
          <w:rFonts w:ascii="Arial" w:hAnsi="Arial" w:cs="Arial"/>
        </w:rPr>
        <w:t xml:space="preserve">      </w:t>
      </w:r>
    </w:p>
    <w:p w:rsidR="00CA5D54" w:rsidRDefault="00CA5D54" w:rsidP="00CA5D54">
      <w:pPr>
        <w:rPr>
          <w:rFonts w:ascii="Arial" w:hAnsi="Arial" w:cs="Arial"/>
        </w:rPr>
      </w:pPr>
      <w:r>
        <w:rPr>
          <w:rFonts w:ascii="Arial" w:hAnsi="Arial" w:cs="Arial"/>
        </w:rPr>
        <w:t xml:space="preserve">       </w:t>
      </w:r>
      <w:proofErr w:type="spellStart"/>
      <w:r>
        <w:rPr>
          <w:rFonts w:ascii="Arial" w:hAnsi="Arial" w:cs="Arial"/>
        </w:rPr>
        <w:t>i.e.,Increnment</w:t>
      </w:r>
      <w:proofErr w:type="spellEnd"/>
      <w:r>
        <w:rPr>
          <w:rFonts w:ascii="Arial" w:hAnsi="Arial" w:cs="Arial"/>
        </w:rPr>
        <w:t xml:space="preserve"> date of the Senior </w:t>
      </w:r>
      <w:r w:rsidR="00052858">
        <w:rPr>
          <w:rFonts w:ascii="Arial" w:hAnsi="Arial" w:cs="Arial"/>
        </w:rPr>
        <w:t>XXXXXXXXXXX</w:t>
      </w:r>
      <w:r>
        <w:rPr>
          <w:rFonts w:ascii="Arial" w:hAnsi="Arial" w:cs="Arial"/>
        </w:rPr>
        <w:t xml:space="preserve"> is on 01.09.2011</w:t>
      </w:r>
    </w:p>
    <w:p w:rsidR="00CA5D54" w:rsidRDefault="00CA5D54" w:rsidP="00CA5D54">
      <w:pPr>
        <w:ind w:left="5040" w:firstLine="1440"/>
        <w:rPr>
          <w:rFonts w:ascii="Arial" w:hAnsi="Arial" w:cs="Arial"/>
        </w:rPr>
      </w:pPr>
    </w:p>
    <w:p w:rsidR="004656FC" w:rsidRDefault="00CA5D54" w:rsidP="00CA5D54">
      <w:pPr>
        <w:jc w:val="right"/>
      </w:pPr>
      <w:proofErr w:type="spellStart"/>
      <w:r>
        <w:rPr>
          <w:rFonts w:ascii="Arial" w:hAnsi="Arial" w:cs="Arial"/>
        </w:rPr>
        <w:t>Dy.Educational</w:t>
      </w:r>
      <w:proofErr w:type="spellEnd"/>
      <w:r>
        <w:rPr>
          <w:rFonts w:ascii="Arial" w:hAnsi="Arial" w:cs="Arial"/>
        </w:rPr>
        <w:t xml:space="preserve"> Officer</w:t>
      </w:r>
    </w:p>
    <w:sectPr w:rsidR="004656FC" w:rsidSect="00CA5D54">
      <w:pgSz w:w="12240" w:h="20160" w:code="5"/>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873A5"/>
    <w:multiLevelType w:val="hybridMultilevel"/>
    <w:tmpl w:val="E65881BC"/>
    <w:lvl w:ilvl="0" w:tplc="6A4416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9920F7"/>
    <w:multiLevelType w:val="hybridMultilevel"/>
    <w:tmpl w:val="D006F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CA5D54"/>
    <w:rsid w:val="00052858"/>
    <w:rsid w:val="004656FC"/>
    <w:rsid w:val="00CA5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1590</Characters>
  <Application>Microsoft Office Word</Application>
  <DocSecurity>0</DocSecurity>
  <Lines>13</Lines>
  <Paragraphs>3</Paragraphs>
  <ScaleCrop>false</ScaleCrop>
  <Company>HCL INFOSYSTEMS LTD.,</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HCL</cp:lastModifiedBy>
  <cp:revision>2</cp:revision>
  <dcterms:created xsi:type="dcterms:W3CDTF">2011-12-02T00:48:00Z</dcterms:created>
  <dcterms:modified xsi:type="dcterms:W3CDTF">2011-12-02T00:50:00Z</dcterms:modified>
</cp:coreProperties>
</file>